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SRIP Working Group Meeting - Transcript Excerpt and Notes</w:t>
      </w:r>
    </w:p>
    <w:p>
      <w:r>
        <w:rPr>
          <w:i/>
          <w:color w:val="0B6E6E"/>
          <w:sz w:val="19"/>
        </w:rPr>
        <w:t>Date: Tuesday, October 6, 2026, 10:00-10:45 AM · Teams meeting (fictional) · Attendees: Malcolm Treadwell (chair), Priya Halvorsen, Jordan Ekwueme, Wen Calloway, Tomas Brightwater, Beatriz Nakamura-Holt, Odessa Pringle</w:t>
      </w:r>
    </w:p>
    <w:p>
      <w:pPr>
        <w:spacing w:before="200"/>
      </w:pPr>
      <w:r>
        <w:rPr>
          <w:b/>
          <w:color w:val="1B2A4A"/>
          <w:sz w:val="26"/>
        </w:rPr>
        <w:t>Transcript excerpt</w:t>
      </w:r>
    </w:p>
    <w:p>
      <w:pPr>
        <w:spacing w:after="60"/>
      </w:pPr>
      <w:r>
        <w:t>[00:01] Malcolm Treadwell: Thanks, everyone. Three items today: the weekly backlog report, the dashboard change, and the pilot plan.</w:t>
      </w:r>
    </w:p>
    <w:p>
      <w:pPr>
        <w:spacing w:after="60"/>
      </w:pPr>
      <w:r>
        <w:t>[00:03] Jordan Ekwueme: The first weekly backlog report went out yesterday as decided on September 8. Supervisors got it Monday morning.</w:t>
      </w:r>
    </w:p>
    <w:p>
      <w:pPr>
        <w:spacing w:after="60"/>
      </w:pPr>
      <w:r>
        <w:t>[00:05] Wen Calloway: I want to raise a concern. The report counts duplicates twice before they're merged, so the backlog looks bigger than it is.</w:t>
      </w:r>
    </w:p>
    <w:p>
      <w:pPr>
        <w:spacing w:after="60"/>
      </w:pPr>
      <w:r>
        <w:t>[00:07] Odessa Pringle: That matches what my staff see. Wen's right about the duplicates.</w:t>
      </w:r>
    </w:p>
    <w:p>
      <w:pPr>
        <w:spacing w:after="60"/>
      </w:pPr>
      <w:r>
        <w:t>[00:08] Malcolm Treadwell: Okay. Decision: starting next week, the backlog report will exclude requests flagged as duplicates. Wen, you own that change, due October 12.</w:t>
      </w:r>
    </w:p>
    <w:p>
      <w:pPr>
        <w:spacing w:after="60"/>
      </w:pPr>
      <w:r>
        <w:t>[00:09] Wen Calloway: Yes, I'll have it done by the 12th.</w:t>
      </w:r>
    </w:p>
    <w:p>
      <w:pPr>
        <w:spacing w:after="60"/>
      </w:pPr>
      <w:r>
        <w:t>[00:12] Wen Calloway: On the dashboard, I'm proposing we add the share of requests answered within the 5-day deadline.</w:t>
      </w:r>
    </w:p>
    <w:p>
      <w:pPr>
        <w:spacing w:after="60"/>
      </w:pPr>
      <w:r>
        <w:t>[00:14] Priya Halvorsen: I support that, but we still haven't agreed whether the clock starts on the day of receipt or the day after.</w:t>
      </w:r>
    </w:p>
    <w:p>
      <w:pPr>
        <w:spacing w:after="60"/>
      </w:pPr>
      <w:r>
        <w:t>[00:15] Malcolm Treadwell: Let's park the dashboard change until that's settled. It's a good proposal, not a decision yet.</w:t>
      </w:r>
    </w:p>
    <w:p>
      <w:pPr>
        <w:spacing w:after="60"/>
      </w:pPr>
      <w:r>
        <w:t>[00:19] Tomas Brightwater: For the pilot, I'd like to suggest Saturday intake hours, maybe nine to noon.</w:t>
      </w:r>
    </w:p>
    <w:p>
      <w:pPr>
        <w:spacing w:after="60"/>
      </w:pPr>
      <w:r>
        <w:t>[00:21] Beatriz Nakamura-Holt: Saturday hours would help residents who work weekdays. But who staffs it?</w:t>
      </w:r>
    </w:p>
    <w:p>
      <w:pPr>
        <w:spacing w:after="60"/>
      </w:pPr>
      <w:r>
        <w:t>[00:22] Malcolm Treadwell: We'd need a cost estimate before we decide anything about Saturdays.</w:t>
      </w:r>
    </w:p>
    <w:p>
      <w:pPr>
        <w:spacing w:after="60"/>
      </w:pPr>
      <w:r>
        <w:t>[00:24] Priya Halvorsen: Someone should put together that cost estimate.</w:t>
      </w:r>
    </w:p>
    <w:p>
      <w:pPr>
        <w:spacing w:after="60"/>
      </w:pPr>
      <w:r>
        <w:t>[00:25] Malcolm Treadwell: Agreed, we need it. (No one volunteered.)</w:t>
      </w:r>
    </w:p>
    <w:p>
      <w:pPr>
        <w:spacing w:after="60"/>
      </w:pPr>
      <w:r>
        <w:t>[00:28] Beatriz Nakamura-Holt: I'm also worried about the portal FAQ. It still says 10 business days, which is wrong under Rev. 3.</w:t>
      </w:r>
    </w:p>
    <w:p>
      <w:pPr>
        <w:spacing w:after="60"/>
      </w:pPr>
      <w:r>
        <w:t>[00:29] Jordan Ekwueme: Right, and we shouldn't put 7 on it either. That was only proposed.</w:t>
      </w:r>
    </w:p>
    <w:p>
      <w:pPr>
        <w:spacing w:after="60"/>
      </w:pPr>
      <w:r>
        <w:t>[00:31] Beatriz Nakamura-Holt: I can probably update the FAQ text if Sam can publish it.</w:t>
      </w:r>
    </w:p>
    <w:p>
      <w:pPr>
        <w:spacing w:after="60"/>
      </w:pPr>
      <w:r>
        <w:t>[00:32] Malcolm Treadwell: Let's check with Sam offline.</w:t>
      </w:r>
    </w:p>
    <w:p>
      <w:pPr>
        <w:spacing w:after="60"/>
      </w:pPr>
      <w:r>
        <w:t>[00:35] Jordan Ekwueme: Pilot design review. I'm hoping we can hold it around October 27, but that depends on the Deputy Director's calendar.</w:t>
      </w:r>
    </w:p>
    <w:p>
      <w:pPr>
        <w:spacing w:after="60"/>
      </w:pPr>
      <w:r>
        <w:t>[00:36] Malcolm Treadwell: That's a target. I'll confirm the date by email.</w:t>
      </w:r>
    </w:p>
    <w:p>
      <w:pPr>
        <w:spacing w:after="60"/>
      </w:pPr>
      <w:r>
        <w:t>[00:40] Odessa Pringle: One more concern: escalations are still reaching me without supervisor review.</w:t>
      </w:r>
    </w:p>
    <w:p>
      <w:pPr>
        <w:spacing w:after="60"/>
      </w:pPr>
      <w:r>
        <w:t>[00:41] Priya Halvorsen: Same concern I raised in the email thread. We need a staff reminder.</w:t>
      </w:r>
    </w:p>
    <w:p>
      <w:pPr>
        <w:spacing w:after="60"/>
      </w:pPr>
      <w:r>
        <w:t>[00:42] Malcolm Treadwell: Priya, will you send that reminder this week?</w:t>
      </w:r>
    </w:p>
    <w:p>
      <w:pPr>
        <w:spacing w:after="60"/>
      </w:pPr>
      <w:r>
        <w:t>[00:42] Priya Halvorsen: Yes, I'll send it by Friday, October 9.</w:t>
      </w:r>
    </w:p>
    <w:p>
      <w:pPr>
        <w:spacing w:after="60"/>
      </w:pPr>
      <w:r>
        <w:t>[00:44] Malcolm Treadwell: Thanks. Meeting adjourned.</w:t>
      </w:r>
    </w:p>
    <w:p>
      <w:pPr>
        <w:spacing w:before="200"/>
      </w:pPr>
      <w:r>
        <w:rPr>
          <w:b/>
          <w:color w:val="1B2A4A"/>
          <w:sz w:val="26"/>
        </w:rPr>
        <w:t>Organizer's quick notes (typed during meeting, not reviewed)</w:t>
      </w:r>
    </w:p>
    <w:p>
      <w:pPr>
        <w:pStyle w:val="ListBullet"/>
      </w:pPr>
      <w:r>
        <w:t>Backlog report to exclude duplicates - Wen - Oct 12.</w:t>
      </w:r>
    </w:p>
    <w:p>
      <w:pPr>
        <w:pStyle w:val="ListBullet"/>
      </w:pPr>
      <w:r>
        <w:t>Dashboard on-time share - parked.</w:t>
      </w:r>
    </w:p>
    <w:p>
      <w:pPr>
        <w:pStyle w:val="ListBullet"/>
      </w:pPr>
      <w:r>
        <w:t>Saturday hours - need cost estimate.</w:t>
      </w:r>
    </w:p>
    <w:p>
      <w:pPr>
        <w:pStyle w:val="ListBullet"/>
      </w:pPr>
      <w:r>
        <w:t>FAQ fix - Beatriz?</w:t>
      </w:r>
    </w:p>
    <w:p>
      <w:pPr>
        <w:pStyle w:val="ListBullet"/>
      </w:pPr>
      <w:r>
        <w:t>Design review ~Oct 27.</w:t>
      </w:r>
    </w:p>
    <w:p>
      <w:pPr>
        <w:pStyle w:val="ListBullet"/>
      </w:pPr>
      <w:r>
        <w:t>Escalation reminder - Priya - Oct 9.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08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